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A30" w:rsidRDefault="00F22A30" w:rsidP="00D417BD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111111"/>
          <w:sz w:val="28"/>
          <w:lang w:val="en-US" w:eastAsia="ru-RU"/>
        </w:rPr>
      </w:pPr>
    </w:p>
    <w:p w:rsidR="00D417BD" w:rsidRDefault="00D417BD" w:rsidP="00D417BD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НОД по изобразительному искусству</w:t>
      </w:r>
    </w:p>
    <w:p w:rsidR="00D417BD" w:rsidRPr="00F22A30" w:rsidRDefault="00D417BD" w:rsidP="00D417BD">
      <w:pPr>
        <w:pBdr>
          <w:bottom w:val="single" w:sz="6" w:space="0" w:color="D6DDB9"/>
        </w:pBdr>
        <w:shd w:val="clear" w:color="auto" w:fill="FFFFFF"/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36"/>
          <w:szCs w:val="36"/>
          <w:lang w:eastAsia="ru-RU"/>
        </w:rPr>
      </w:pPr>
      <w:r w:rsidRPr="00F22A30"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36"/>
          <w:szCs w:val="36"/>
          <w:lang w:eastAsia="ru-RU"/>
        </w:rPr>
        <w:t xml:space="preserve">Иллюстрирование чувашской народной сказки </w:t>
      </w:r>
    </w:p>
    <w:p w:rsidR="00D417BD" w:rsidRPr="00F22A30" w:rsidRDefault="00D417BD" w:rsidP="00D417BD">
      <w:pPr>
        <w:pBdr>
          <w:bottom w:val="single" w:sz="6" w:space="0" w:color="D6DDB9"/>
        </w:pBdr>
        <w:shd w:val="clear" w:color="auto" w:fill="FFFFFF"/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36"/>
          <w:szCs w:val="36"/>
          <w:lang w:eastAsia="ru-RU"/>
        </w:rPr>
      </w:pPr>
      <w:r w:rsidRPr="00F22A30"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36"/>
          <w:szCs w:val="36"/>
          <w:lang w:eastAsia="ru-RU"/>
        </w:rPr>
        <w:t>«Мышка-вострохвостик»</w:t>
      </w:r>
    </w:p>
    <w:p w:rsidR="00D417BD" w:rsidRDefault="00D417BD" w:rsidP="00D417BD">
      <w:pPr>
        <w:pBdr>
          <w:bottom w:val="single" w:sz="6" w:space="0" w:color="D6DDB9"/>
        </w:pBdr>
        <w:shd w:val="clear" w:color="auto" w:fill="FFFFFF"/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32"/>
          <w:szCs w:val="32"/>
          <w:lang w:eastAsia="ru-RU"/>
        </w:rPr>
      </w:pPr>
    </w:p>
    <w:p w:rsidR="00F22A30" w:rsidRDefault="00D417BD" w:rsidP="00D417BD">
      <w:pPr>
        <w:pBdr>
          <w:bottom w:val="single" w:sz="6" w:space="0" w:color="D6DDB9"/>
        </w:pBdr>
        <w:shd w:val="clear" w:color="auto" w:fill="FFFFFF"/>
        <w:spacing w:line="240" w:lineRule="auto"/>
        <w:ind w:firstLine="0"/>
        <w:jc w:val="right"/>
        <w:outlineLvl w:val="0"/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28"/>
          <w:szCs w:val="28"/>
          <w:lang w:eastAsia="ru-RU"/>
        </w:rPr>
      </w:pPr>
      <w:r w:rsidRPr="00D417BD"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28"/>
          <w:szCs w:val="28"/>
          <w:lang w:eastAsia="ru-RU"/>
        </w:rPr>
        <w:t>Воспитатель</w:t>
      </w:r>
      <w:r w:rsidR="00F22A30" w:rsidRPr="00F22A30"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28"/>
          <w:szCs w:val="28"/>
          <w:lang w:eastAsia="ru-RU"/>
        </w:rPr>
        <w:t xml:space="preserve"> </w:t>
      </w:r>
    </w:p>
    <w:p w:rsidR="00F22A30" w:rsidRDefault="00F22A30" w:rsidP="00D417BD">
      <w:pPr>
        <w:pBdr>
          <w:bottom w:val="single" w:sz="6" w:space="0" w:color="D6DDB9"/>
        </w:pBdr>
        <w:shd w:val="clear" w:color="auto" w:fill="FFFFFF"/>
        <w:spacing w:line="240" w:lineRule="auto"/>
        <w:ind w:firstLine="0"/>
        <w:jc w:val="right"/>
        <w:outlineLvl w:val="0"/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28"/>
          <w:szCs w:val="28"/>
          <w:lang w:eastAsia="ru-RU"/>
        </w:rPr>
        <w:t>МДОУ «Детский сад №35 с.</w:t>
      </w:r>
      <w:r w:rsidR="00A46DFF"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28"/>
          <w:szCs w:val="28"/>
          <w:lang w:eastAsia="ru-RU"/>
        </w:rPr>
        <w:t>Караш»</w:t>
      </w:r>
    </w:p>
    <w:p w:rsidR="00D417BD" w:rsidRPr="00D417BD" w:rsidRDefault="00A46DFF" w:rsidP="00D417BD">
      <w:pPr>
        <w:pBdr>
          <w:bottom w:val="single" w:sz="6" w:space="0" w:color="D6DDB9"/>
        </w:pBdr>
        <w:shd w:val="clear" w:color="auto" w:fill="FFFFFF"/>
        <w:spacing w:line="240" w:lineRule="auto"/>
        <w:ind w:firstLine="0"/>
        <w:jc w:val="right"/>
        <w:outlineLvl w:val="0"/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28"/>
          <w:szCs w:val="28"/>
          <w:lang w:eastAsia="ru-RU"/>
        </w:rPr>
        <w:t xml:space="preserve"> Линник Валентина </w:t>
      </w:r>
      <w:r w:rsidR="00D417BD" w:rsidRPr="00D417BD"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iCs/>
          <w:color w:val="333333"/>
          <w:kern w:val="36"/>
          <w:sz w:val="28"/>
          <w:szCs w:val="28"/>
          <w:lang w:eastAsia="ru-RU"/>
        </w:rPr>
        <w:t>асильевна</w:t>
      </w:r>
    </w:p>
    <w:p w:rsidR="00D417BD" w:rsidRPr="00D417BD" w:rsidRDefault="00D417BD" w:rsidP="00D417BD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417BD" w:rsidRPr="009052B4" w:rsidRDefault="00D417BD" w:rsidP="00D417BD">
      <w:pPr>
        <w:shd w:val="clear" w:color="auto" w:fill="FFFFFF"/>
        <w:spacing w:line="240" w:lineRule="auto"/>
        <w:ind w:firstLine="0"/>
        <w:jc w:val="left"/>
        <w:rPr>
          <w:rFonts w:ascii="Calibri" w:eastAsia="Times New Roman" w:hAnsi="Calibri" w:cs="Calibri"/>
          <w:color w:val="000000"/>
          <w:lang w:eastAsia="ru-RU"/>
        </w:rPr>
      </w:pP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F22A30">
        <w:rPr>
          <w:rFonts w:ascii="Times New Roman" w:hAnsi="Times New Roman" w:cs="Times New Roman"/>
          <w:sz w:val="28"/>
          <w:szCs w:val="28"/>
        </w:rPr>
        <w:t>. ♦ Побуждать к созданию графического изображения животных в движении из отдельных частей - кругов, овалов, треугольников. ♦ Способствовать умению смешивать краски для получения нужного цвета - серого, коричневого, оранжевого. ♦ Побуждать использовать разные техники рисования для получения выразительного образа (расч</w:t>
      </w:r>
      <w:r w:rsidRPr="00F22A30">
        <w:rPr>
          <w:rFonts w:ascii="Times New Roman" w:cs="Times New Roman"/>
          <w:sz w:val="28"/>
          <w:szCs w:val="28"/>
        </w:rPr>
        <w:t>ѐ</w:t>
      </w:r>
      <w:r w:rsidRPr="00F22A30">
        <w:rPr>
          <w:rFonts w:ascii="Times New Roman" w:hAnsi="Times New Roman" w:cs="Times New Roman"/>
          <w:sz w:val="28"/>
          <w:szCs w:val="28"/>
        </w:rPr>
        <w:t xml:space="preserve">сывание, сухая кисть, тампонирование, вилка). ♦ Содействовать развитию интереса к произведениям (сказкам) русского народа и народов России. </w:t>
      </w:r>
    </w:p>
    <w:p w:rsidR="00D417BD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D417B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Методические </w:t>
      </w:r>
      <w:proofErr w:type="gramStart"/>
      <w:r w:rsidRPr="00D417BD">
        <w:rPr>
          <w:rFonts w:ascii="Times New Roman" w:hAnsi="Times New Roman" w:cs="Times New Roman"/>
          <w:b/>
          <w:sz w:val="28"/>
          <w:szCs w:val="28"/>
          <w:u w:val="single"/>
        </w:rPr>
        <w:t>при</w:t>
      </w:r>
      <w:proofErr w:type="gramEnd"/>
      <w:r w:rsidRPr="00D417BD">
        <w:rPr>
          <w:rFonts w:cs="Times New Roman"/>
          <w:b/>
          <w:sz w:val="28"/>
          <w:szCs w:val="28"/>
          <w:u w:val="single"/>
        </w:rPr>
        <w:t>ѐ</w:t>
      </w:r>
      <w:r w:rsidRPr="00D417BD">
        <w:rPr>
          <w:rFonts w:ascii="Times New Roman" w:hAnsi="Times New Roman" w:cs="Times New Roman"/>
          <w:b/>
          <w:sz w:val="28"/>
          <w:szCs w:val="28"/>
          <w:u w:val="single"/>
        </w:rPr>
        <w:t>мы</w:t>
      </w:r>
      <w:r w:rsidRPr="00D417B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417BD">
        <w:rPr>
          <w:rFonts w:ascii="Times New Roman" w:hAnsi="Times New Roman" w:cs="Times New Roman"/>
          <w:sz w:val="28"/>
          <w:szCs w:val="28"/>
        </w:rPr>
        <w:t xml:space="preserve">Сюрпризный момент, художественное слово, беседа, рассматривание иллюстраций, изображений героев сказок, составление схем, музыкальное сопровождение, хоровод. </w:t>
      </w:r>
      <w:proofErr w:type="gramEnd"/>
    </w:p>
    <w:p w:rsidR="00D417BD" w:rsidRPr="00D417BD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</w:t>
      </w:r>
      <w:r w:rsidRPr="00F22A30">
        <w:rPr>
          <w:rFonts w:ascii="Times New Roman" w:hAnsi="Times New Roman" w:cs="Times New Roman"/>
          <w:sz w:val="28"/>
          <w:szCs w:val="28"/>
        </w:rPr>
        <w:t xml:space="preserve">. Чтение сказки «Мышка Вострохвостик» (чувашская народная сказка), рассматривание иллюстраций, обсуждение прочитанного, вырезание геометрических фигур, раскрашивание раскрасок, тонирование бумаги,  полосок с русским и чувашским народными орнаментами, разучивание хоровода «Дружба – это не пустяк». 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b/>
          <w:sz w:val="28"/>
          <w:szCs w:val="28"/>
          <w:u w:val="single"/>
        </w:rPr>
        <w:t>Материал и оборудование</w:t>
      </w:r>
      <w:r w:rsidRPr="00F22A3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F22A30">
        <w:rPr>
          <w:rFonts w:ascii="Times New Roman" w:hAnsi="Times New Roman" w:cs="Times New Roman"/>
          <w:sz w:val="28"/>
          <w:szCs w:val="28"/>
        </w:rPr>
        <w:t>Макеты русского и чувашского домов с книгами, мультимедийная установка, маски-шапочки мышки, зайца, лисы, волка, медведя, доска с графическим изображением животных, полоски с национальным орнаментом для украшения, гуашь, акварель, простые карандаши, ножницы, вилка, мелкая расч</w:t>
      </w:r>
      <w:r w:rsidRPr="00F22A30">
        <w:rPr>
          <w:rFonts w:ascii="Times New Roman" w:cs="Times New Roman"/>
          <w:sz w:val="28"/>
          <w:szCs w:val="28"/>
        </w:rPr>
        <w:t>ѐ</w:t>
      </w:r>
      <w:r w:rsidRPr="00F22A30">
        <w:rPr>
          <w:rFonts w:ascii="Times New Roman" w:hAnsi="Times New Roman" w:cs="Times New Roman"/>
          <w:sz w:val="28"/>
          <w:szCs w:val="28"/>
        </w:rPr>
        <w:t>ска, тампоны, щетинные кисти, восковые мелки, вода, салфетки, кисти, краски.</w:t>
      </w:r>
      <w:proofErr w:type="gramEnd"/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 xml:space="preserve">                                              Ход занятия. 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>Ребята, посмотрите, мы попали в деревню. Какие здесь дома непростые! Как вы думаете, что это за дома? Предполагаемый ответ детей. Это русский и чувашский дома.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>Воспитатель. Как вы догадались? Предполагаемый ответ детей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 xml:space="preserve">.Мы их узнали по разным орнаментам. На крыше русского дома нарисована хохлома. На мордовском доме – </w:t>
      </w:r>
      <w:proofErr w:type="gramStart"/>
      <w:r w:rsidRPr="00F22A30">
        <w:rPr>
          <w:rFonts w:ascii="Times New Roman" w:hAnsi="Times New Roman" w:cs="Times New Roman"/>
          <w:sz w:val="28"/>
          <w:szCs w:val="28"/>
        </w:rPr>
        <w:t>восьмиугольные</w:t>
      </w:r>
      <w:proofErr w:type="gramEnd"/>
      <w:r w:rsidRPr="00F22A30">
        <w:rPr>
          <w:rFonts w:ascii="Times New Roman" w:hAnsi="Times New Roman" w:cs="Times New Roman"/>
          <w:sz w:val="28"/>
          <w:szCs w:val="28"/>
        </w:rPr>
        <w:t xml:space="preserve"> зв</w:t>
      </w:r>
      <w:r w:rsidRPr="00F22A30">
        <w:rPr>
          <w:rFonts w:ascii="Times New Roman" w:cs="Times New Roman"/>
          <w:sz w:val="28"/>
          <w:szCs w:val="28"/>
        </w:rPr>
        <w:t>ѐ</w:t>
      </w:r>
      <w:r w:rsidRPr="00F22A30">
        <w:rPr>
          <w:rFonts w:ascii="Times New Roman" w:hAnsi="Times New Roman" w:cs="Times New Roman"/>
          <w:sz w:val="28"/>
          <w:szCs w:val="28"/>
        </w:rPr>
        <w:t xml:space="preserve">зды. На доме чувашском – разноцветные треугольники. Воспитатель. 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>Посмотрим, кто жив</w:t>
      </w:r>
      <w:r w:rsidRPr="00F22A30">
        <w:rPr>
          <w:rFonts w:ascii="Times New Roman" w:cs="Times New Roman"/>
          <w:sz w:val="28"/>
          <w:szCs w:val="28"/>
        </w:rPr>
        <w:t>ѐ</w:t>
      </w:r>
      <w:r w:rsidRPr="00F22A30">
        <w:rPr>
          <w:rFonts w:ascii="Times New Roman" w:hAnsi="Times New Roman" w:cs="Times New Roman"/>
          <w:sz w:val="28"/>
          <w:szCs w:val="28"/>
        </w:rPr>
        <w:t xml:space="preserve">т в этом доме? (Открывает русский дом.) Здесь живут необычные жильцы - книги со сказками! Дома разные, может и сказки разные? Что это за сказки? Предполагаемый ответ детей. Здесь живут русские народные сказки «Теремок» и «Мужик и медведь». (Книги выставляются на подставку.) 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 xml:space="preserve">Воспитатель. В доме чувашском есть другая сказка (выставляет книгу). Кто помнит, как она называется? Предполагаемый ответ детей. 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 xml:space="preserve">Эта сказка называется «Мышка </w:t>
      </w:r>
      <w:proofErr w:type="gramStart"/>
      <w:r w:rsidRPr="00F22A30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F22A30">
        <w:rPr>
          <w:rFonts w:ascii="Times New Roman" w:hAnsi="Times New Roman" w:cs="Times New Roman"/>
          <w:sz w:val="28"/>
          <w:szCs w:val="28"/>
        </w:rPr>
        <w:t xml:space="preserve">острохвостик». 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>Воспитатель. Вспомните, что произошло в этой сказке? Кто наш</w:t>
      </w:r>
      <w:r w:rsidRPr="00F22A30">
        <w:rPr>
          <w:rFonts w:ascii="Times New Roman" w:cs="Times New Roman"/>
          <w:sz w:val="28"/>
          <w:szCs w:val="28"/>
        </w:rPr>
        <w:t>ѐ</w:t>
      </w:r>
      <w:proofErr w:type="gramStart"/>
      <w:r w:rsidRPr="00F22A30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F22A30">
        <w:rPr>
          <w:rFonts w:ascii="Times New Roman" w:hAnsi="Times New Roman" w:cs="Times New Roman"/>
          <w:sz w:val="28"/>
          <w:szCs w:val="28"/>
        </w:rPr>
        <w:t xml:space="preserve"> арбузную корку? Предполагаемый ответ детей. Корку нашла мышка. Воспитатель. Хочешь быть мышкой? </w:t>
      </w:r>
      <w:proofErr w:type="gramStart"/>
      <w:r w:rsidRPr="00F22A30">
        <w:rPr>
          <w:rFonts w:ascii="Times New Roman" w:hAnsi="Times New Roman" w:cs="Times New Roman"/>
          <w:sz w:val="28"/>
          <w:szCs w:val="28"/>
        </w:rPr>
        <w:t>(Ответ реб</w:t>
      </w:r>
      <w:r w:rsidRPr="00F22A30">
        <w:rPr>
          <w:rFonts w:ascii="Times New Roman" w:cs="Times New Roman"/>
          <w:sz w:val="28"/>
          <w:szCs w:val="28"/>
        </w:rPr>
        <w:t>ѐ</w:t>
      </w:r>
      <w:r w:rsidRPr="00F22A30">
        <w:rPr>
          <w:rFonts w:ascii="Times New Roman" w:hAnsi="Times New Roman" w:cs="Times New Roman"/>
          <w:sz w:val="28"/>
          <w:szCs w:val="28"/>
        </w:rPr>
        <w:t>нка.</w:t>
      </w:r>
      <w:proofErr w:type="gramEnd"/>
      <w:r w:rsidRPr="00F22A30">
        <w:rPr>
          <w:rFonts w:ascii="Times New Roman" w:hAnsi="Times New Roman" w:cs="Times New Roman"/>
          <w:sz w:val="28"/>
          <w:szCs w:val="28"/>
        </w:rPr>
        <w:t xml:space="preserve"> Воспитатель надевает на голову реб</w:t>
      </w:r>
      <w:r w:rsidRPr="00F22A30">
        <w:rPr>
          <w:rFonts w:ascii="Times New Roman" w:cs="Times New Roman"/>
          <w:sz w:val="28"/>
          <w:szCs w:val="28"/>
        </w:rPr>
        <w:t>ѐ</w:t>
      </w:r>
      <w:r w:rsidRPr="00F22A30">
        <w:rPr>
          <w:rFonts w:ascii="Times New Roman" w:hAnsi="Times New Roman" w:cs="Times New Roman"/>
          <w:sz w:val="28"/>
          <w:szCs w:val="28"/>
        </w:rPr>
        <w:t>нка шапочку мыши.</w:t>
      </w:r>
      <w:proofErr w:type="gramStart"/>
      <w:r w:rsidRPr="00F22A30">
        <w:rPr>
          <w:rFonts w:ascii="Times New Roman" w:hAnsi="Times New Roman" w:cs="Times New Roman"/>
          <w:sz w:val="28"/>
          <w:szCs w:val="28"/>
        </w:rPr>
        <w:t>)К</w:t>
      </w:r>
      <w:proofErr w:type="gramEnd"/>
      <w:r w:rsidRPr="00F22A30">
        <w:rPr>
          <w:rFonts w:ascii="Times New Roman" w:hAnsi="Times New Roman" w:cs="Times New Roman"/>
          <w:sz w:val="28"/>
          <w:szCs w:val="28"/>
        </w:rPr>
        <w:t>акие животные отправились в путешествие на арбузной корке вместе с мышкой Вострохвостик? (Таким образом, происходит распределение ролей для хоровода с уч</w:t>
      </w:r>
      <w:r w:rsidRPr="00F22A30">
        <w:rPr>
          <w:rFonts w:ascii="Times New Roman" w:cs="Times New Roman"/>
          <w:sz w:val="28"/>
          <w:szCs w:val="28"/>
        </w:rPr>
        <w:t>ѐ</w:t>
      </w:r>
      <w:r w:rsidRPr="00F22A30">
        <w:rPr>
          <w:rFonts w:ascii="Times New Roman" w:hAnsi="Times New Roman" w:cs="Times New Roman"/>
          <w:sz w:val="28"/>
          <w:szCs w:val="28"/>
        </w:rPr>
        <w:t>том пожелания детей.)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 xml:space="preserve">Воспитатель.  Куда же вы все поплыли? Предполагаемый ответ детей. Мы поплыли в неведомые края. 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 xml:space="preserve">Воспитатель. Что с вами произошло? Предполагаемый ответ детей. Наш кораблик затонул. Дети сели на свои места. 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>Воспитатель. Давайте разбер</w:t>
      </w:r>
      <w:r w:rsidRPr="00F22A30">
        <w:rPr>
          <w:rFonts w:ascii="Times New Roman" w:cs="Times New Roman"/>
          <w:sz w:val="28"/>
          <w:szCs w:val="28"/>
        </w:rPr>
        <w:t>ѐ</w:t>
      </w:r>
      <w:r w:rsidRPr="00F22A30">
        <w:rPr>
          <w:rFonts w:ascii="Times New Roman" w:hAnsi="Times New Roman" w:cs="Times New Roman"/>
          <w:sz w:val="28"/>
          <w:szCs w:val="28"/>
        </w:rPr>
        <w:t xml:space="preserve">мся, что же случилось с мореплавателями? (Выставляет иллюстрацию из сказки.) Предполагаемый ответ детей. Все звери между собой перессорились, мышка напугалась, хвостиком вильнула, парус повалила и корка затонула. 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lastRenderedPageBreak/>
        <w:t>Воспитатель</w:t>
      </w:r>
      <w:proofErr w:type="gramStart"/>
      <w:r w:rsidRPr="00F22A3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22A30">
        <w:rPr>
          <w:rFonts w:ascii="Times New Roman" w:hAnsi="Times New Roman" w:cs="Times New Roman"/>
          <w:sz w:val="28"/>
          <w:szCs w:val="28"/>
        </w:rPr>
        <w:t xml:space="preserve">Почему же арбузный кораблик затонул? Предполагаемый ответ детей. Потому, что звери были недружные.  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>Воспитатель. Да, они забыли, что где дружба и совет,.. Предполагаемый ответ детей</w:t>
      </w:r>
      <w:proofErr w:type="gramStart"/>
      <w:r w:rsidRPr="00F22A3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2A30">
        <w:rPr>
          <w:rFonts w:ascii="Times New Roman" w:hAnsi="Times New Roman" w:cs="Times New Roman"/>
          <w:sz w:val="28"/>
          <w:szCs w:val="28"/>
        </w:rPr>
        <w:t xml:space="preserve"> …</w:t>
      </w:r>
      <w:proofErr w:type="gramStart"/>
      <w:r w:rsidRPr="00F22A30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F22A30">
        <w:rPr>
          <w:rFonts w:ascii="Times New Roman" w:hAnsi="Times New Roman" w:cs="Times New Roman"/>
          <w:sz w:val="28"/>
          <w:szCs w:val="28"/>
        </w:rPr>
        <w:t>ам и промахов нет.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 xml:space="preserve">Воспитатель. Мы сейчас вспомнили чувашскую народную сказку. А какую русскую народную сказку вам напоминает «Мышка Вострохвостик»? Предполагаемый ответ детей. Она похожа на русскую народную сказку «Теремок». 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 xml:space="preserve">Воспитатель. Как заканчиваются эти сказки? Предполагаемый ответ детей. Сказки заканчиваются по-разному. Теремок сломался, и животные построили новый. А арбузная корка утонула, и мышка осталась одна ждать новых друзей. 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 xml:space="preserve">Воспитатель. Какой конец у чувашской сказки? Предполагаемый ответ детей. Сказка заканчивается грустно. 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 xml:space="preserve">Воспитатель.  Ребята, как же помочь мышке? Предполагаемый ответ детей. Мы можем нарисовать для мышки друзей. 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 xml:space="preserve">Воспитатель. Ребята, представьте, что герои русской и чувашской сказок встретились. Как вы думаете, мышка Вострохвостик хотела бы встретиться с животными из сказки «Теремок»? Кто к кому мог бы отправиться в гости? Предполагаемый ответ детей. В путешествие могли бы отправиться звери сказки «Мышка Вострохвостик». 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>Воспитатель. Но ведь их кораблик – арбузная корка затонула? Предполагаемый ответ детей. Мы можем нарисовать новый кораблик.</w:t>
      </w:r>
    </w:p>
    <w:p w:rsidR="00F22A30" w:rsidRPr="00A46DFF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 xml:space="preserve">Воспитатель. Тогда за работу! Ребята, посмотрите на доску. </w:t>
      </w:r>
      <w:proofErr w:type="gramStart"/>
      <w:r w:rsidRPr="00F22A30">
        <w:rPr>
          <w:rFonts w:ascii="Times New Roman" w:hAnsi="Times New Roman" w:cs="Times New Roman"/>
          <w:sz w:val="28"/>
          <w:szCs w:val="28"/>
        </w:rPr>
        <w:t>(На доске нарисованы графические изображения животных в разных позах.</w:t>
      </w:r>
      <w:proofErr w:type="gramEnd"/>
      <w:r w:rsidRPr="00F22A30">
        <w:rPr>
          <w:rFonts w:ascii="Times New Roman" w:hAnsi="Times New Roman" w:cs="Times New Roman"/>
          <w:sz w:val="28"/>
          <w:szCs w:val="28"/>
        </w:rPr>
        <w:t xml:space="preserve"> Дети в течение 30 секунд рассматривают их.</w:t>
      </w:r>
      <w:proofErr w:type="gramStart"/>
      <w:r w:rsidRPr="00F22A30">
        <w:rPr>
          <w:rFonts w:ascii="Times New Roman" w:hAnsi="Times New Roman" w:cs="Times New Roman"/>
          <w:sz w:val="28"/>
          <w:szCs w:val="28"/>
        </w:rPr>
        <w:t>)Ч</w:t>
      </w:r>
      <w:proofErr w:type="gramEnd"/>
      <w:r w:rsidRPr="00F22A30">
        <w:rPr>
          <w:rFonts w:ascii="Times New Roman" w:hAnsi="Times New Roman" w:cs="Times New Roman"/>
          <w:sz w:val="28"/>
          <w:szCs w:val="28"/>
        </w:rPr>
        <w:t>тобы ваша картинка получилась живая, изобразите животных в движении. Нарисовать зверей вам помогут геометрические фигуры. Как изобразить шерсть животных вы знаете. Дети составляют изображения животных из геометрических фигур, рисуют их, используя способы тампонирования, сухой кистью, расч</w:t>
      </w:r>
      <w:r w:rsidRPr="00F22A30">
        <w:rPr>
          <w:rFonts w:ascii="Times New Roman" w:cs="Times New Roman"/>
          <w:sz w:val="28"/>
          <w:szCs w:val="28"/>
        </w:rPr>
        <w:t>ѐ</w:t>
      </w:r>
      <w:r w:rsidRPr="00F22A30">
        <w:rPr>
          <w:rFonts w:ascii="Times New Roman" w:hAnsi="Times New Roman" w:cs="Times New Roman"/>
          <w:sz w:val="28"/>
          <w:szCs w:val="28"/>
        </w:rPr>
        <w:t xml:space="preserve">сывания. 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>Воспитатель в процессе работы зада</w:t>
      </w:r>
      <w:r w:rsidRPr="00F22A30">
        <w:rPr>
          <w:rFonts w:ascii="Times New Roman" w:cs="Times New Roman"/>
          <w:sz w:val="28"/>
          <w:szCs w:val="28"/>
        </w:rPr>
        <w:t>ѐ</w:t>
      </w:r>
      <w:r w:rsidRPr="00F22A30">
        <w:rPr>
          <w:rFonts w:ascii="Times New Roman" w:hAnsi="Times New Roman" w:cs="Times New Roman"/>
          <w:sz w:val="28"/>
          <w:szCs w:val="28"/>
        </w:rPr>
        <w:t>т вопросы. Кого ты рисуешь? Что делает этот зверь?</w:t>
      </w:r>
    </w:p>
    <w:p w:rsidR="00D417BD" w:rsidRPr="00F22A30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 xml:space="preserve">Анализ занятия. </w:t>
      </w:r>
    </w:p>
    <w:p w:rsidR="00A46DFF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Воспитатель. Сколько друзей у мышки Вострохвостик! </w:t>
      </w:r>
    </w:p>
    <w:p w:rsidR="00210EAC" w:rsidRDefault="00D417BD" w:rsidP="00D417BD">
      <w:pPr>
        <w:jc w:val="left"/>
        <w:rPr>
          <w:rFonts w:ascii="Times New Roman" w:hAnsi="Times New Roman" w:cs="Times New Roman"/>
          <w:sz w:val="28"/>
          <w:szCs w:val="28"/>
        </w:rPr>
      </w:pPr>
      <w:r w:rsidRPr="00F22A30">
        <w:rPr>
          <w:rFonts w:ascii="Times New Roman" w:hAnsi="Times New Roman" w:cs="Times New Roman"/>
          <w:sz w:val="28"/>
          <w:szCs w:val="28"/>
        </w:rPr>
        <w:t xml:space="preserve">(Обращает внимание на позу животного, способ изображения шерсти.) </w:t>
      </w:r>
    </w:p>
    <w:p w:rsidR="00A46DFF" w:rsidRDefault="00A46DFF" w:rsidP="00D417BD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  <w:r w:rsidRPr="00A46DF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47900" cy="2943225"/>
            <wp:effectExtent l="19050" t="0" r="0" b="0"/>
            <wp:docPr id="3" name="Рисунок 3" descr="F:\фото с зан по изо\DSC037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фото с зан по изо\DSC03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A46DF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71750" cy="2857384"/>
            <wp:effectExtent l="19050" t="0" r="0" b="0"/>
            <wp:docPr id="2" name="Рисунок 1" descr="F:\фото с зан по изо\DSC037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фото с зан по изо\DSC03715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72" cy="285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46DFF" w:rsidRDefault="00A46DFF" w:rsidP="00A46D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3136446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445" t="11174" r="22067" b="3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42" cy="3139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46DFF" w:rsidRDefault="00A46DFF" w:rsidP="00A46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A46DF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838575" cy="3019425"/>
            <wp:effectExtent l="19050" t="0" r="9525" b="0"/>
            <wp:docPr id="7" name="Рисунок 5" descr="F:\фото с зан по изо\DSC037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фото с зан по изо\DSC03718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3261" t="5590" r="3571" b="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DFF" w:rsidRDefault="00A46DFF" w:rsidP="00A46D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A46DFF" w:rsidRDefault="00CA709C" w:rsidP="00CA709C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 М. Бондаренко «Практический материал по освоению образовательных областей в старшей группе детского сада», Воронеж 2013.</w:t>
      </w:r>
    </w:p>
    <w:p w:rsidR="00CA709C" w:rsidRPr="00CA709C" w:rsidRDefault="00CA709C" w:rsidP="00CA709C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Н.Н. Леонова «Художественное творчество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Опыт освоения образовательной области по программе «Детство», издательство «Учитель», 2013</w:t>
      </w: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46DFF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46DFF" w:rsidRPr="00F22A30" w:rsidRDefault="00A46DFF" w:rsidP="00A46DFF">
      <w:pPr>
        <w:jc w:val="left"/>
        <w:rPr>
          <w:rFonts w:ascii="Times New Roman" w:hAnsi="Times New Roman" w:cs="Times New Roman"/>
          <w:sz w:val="28"/>
          <w:szCs w:val="28"/>
        </w:rPr>
      </w:pPr>
    </w:p>
    <w:sectPr w:rsidR="00A46DFF" w:rsidRPr="00F22A30" w:rsidSect="00094845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6D1B5F"/>
    <w:multiLevelType w:val="hybridMultilevel"/>
    <w:tmpl w:val="274041E6"/>
    <w:lvl w:ilvl="0" w:tplc="503807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417BD"/>
    <w:rsid w:val="00051CDC"/>
    <w:rsid w:val="004A108D"/>
    <w:rsid w:val="005A7919"/>
    <w:rsid w:val="008D060D"/>
    <w:rsid w:val="00A46DFF"/>
    <w:rsid w:val="00B74565"/>
    <w:rsid w:val="00BD5D9B"/>
    <w:rsid w:val="00CA709C"/>
    <w:rsid w:val="00D417BD"/>
    <w:rsid w:val="00F22A30"/>
    <w:rsid w:val="00FF3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7BD"/>
    <w:pPr>
      <w:spacing w:after="0" w:line="360" w:lineRule="auto"/>
      <w:ind w:firstLine="709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D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D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70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55BAE8-BC7F-4561-A721-08BCDC3DD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Лунева Вера</dc:creator>
  <cp:keywords/>
  <dc:description/>
  <cp:lastModifiedBy>Лунева Вера</cp:lastModifiedBy>
  <cp:revision>5</cp:revision>
  <dcterms:created xsi:type="dcterms:W3CDTF">2018-11-27T09:31:00Z</dcterms:created>
  <dcterms:modified xsi:type="dcterms:W3CDTF">2018-12-11T08:50:00Z</dcterms:modified>
</cp:coreProperties>
</file>