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08D" w:rsidRPr="0044008D" w:rsidRDefault="0044008D" w:rsidP="0044008D">
      <w:pPr>
        <w:shd w:val="clear" w:color="auto" w:fill="FFFFFF"/>
        <w:spacing w:line="373" w:lineRule="atLeast"/>
        <w:ind w:firstLine="0"/>
        <w:jc w:val="center"/>
        <w:rPr>
          <w:rFonts w:ascii="Trebuchet MS" w:eastAsia="Times New Roman" w:hAnsi="Trebuchet MS" w:cs="Times New Roman"/>
          <w:b/>
          <w:bCs/>
          <w:color w:val="833713"/>
          <w:sz w:val="48"/>
          <w:szCs w:val="48"/>
          <w:lang w:eastAsia="ru-RU"/>
        </w:rPr>
      </w:pPr>
      <w:r w:rsidRPr="0044008D">
        <w:rPr>
          <w:rFonts w:ascii="Trebuchet MS" w:eastAsia="Times New Roman" w:hAnsi="Trebuchet MS" w:cs="Times New Roman"/>
          <w:b/>
          <w:bCs/>
          <w:color w:val="833713"/>
          <w:sz w:val="48"/>
          <w:szCs w:val="48"/>
          <w:lang w:eastAsia="ru-RU"/>
        </w:rPr>
        <w:t>Сценарий летнего спортивного праздника</w:t>
      </w:r>
    </w:p>
    <w:p w:rsidR="0044008D" w:rsidRPr="0044008D" w:rsidRDefault="0044008D" w:rsidP="0044008D">
      <w:pPr>
        <w:shd w:val="clear" w:color="auto" w:fill="FFFFFF"/>
        <w:spacing w:line="373" w:lineRule="atLeast"/>
        <w:ind w:firstLine="0"/>
        <w:jc w:val="center"/>
        <w:rPr>
          <w:rFonts w:ascii="Trebuchet MS" w:eastAsia="Times New Roman" w:hAnsi="Trebuchet MS" w:cs="Times New Roman"/>
          <w:b/>
          <w:bCs/>
          <w:color w:val="833713"/>
          <w:sz w:val="48"/>
          <w:szCs w:val="48"/>
          <w:lang w:eastAsia="ru-RU"/>
        </w:rPr>
      </w:pPr>
      <w:r w:rsidRPr="0044008D">
        <w:rPr>
          <w:rFonts w:ascii="Trebuchet MS" w:eastAsia="Times New Roman" w:hAnsi="Trebuchet MS" w:cs="Times New Roman"/>
          <w:b/>
          <w:bCs/>
          <w:color w:val="833713"/>
          <w:sz w:val="48"/>
          <w:szCs w:val="48"/>
          <w:lang w:eastAsia="ru-RU"/>
        </w:rPr>
        <w:t>для детей старшего дошкольного возраста</w:t>
      </w:r>
    </w:p>
    <w:p w:rsidR="0044008D" w:rsidRPr="0044008D" w:rsidRDefault="0044008D" w:rsidP="0044008D">
      <w:pPr>
        <w:shd w:val="clear" w:color="auto" w:fill="FFFFFF"/>
        <w:spacing w:line="373" w:lineRule="atLeast"/>
        <w:ind w:firstLine="0"/>
        <w:jc w:val="center"/>
        <w:rPr>
          <w:rFonts w:ascii="Trebuchet MS" w:eastAsia="Times New Roman" w:hAnsi="Trebuchet MS" w:cs="Times New Roman"/>
          <w:b/>
          <w:bCs/>
          <w:color w:val="833713"/>
          <w:sz w:val="48"/>
          <w:szCs w:val="48"/>
          <w:lang w:eastAsia="ru-RU"/>
        </w:rPr>
      </w:pPr>
      <w:r w:rsidRPr="0044008D">
        <w:rPr>
          <w:rFonts w:ascii="Trebuchet MS" w:eastAsia="Times New Roman" w:hAnsi="Trebuchet MS" w:cs="Times New Roman"/>
          <w:b/>
          <w:bCs/>
          <w:color w:val="833713"/>
          <w:sz w:val="48"/>
          <w:szCs w:val="48"/>
          <w:lang w:eastAsia="ru-RU"/>
        </w:rPr>
        <w:t>на улице</w:t>
      </w:r>
    </w:p>
    <w:p w:rsidR="0044008D" w:rsidRDefault="0044008D" w:rsidP="0044008D">
      <w:pPr>
        <w:shd w:val="clear" w:color="auto" w:fill="FFFFFF"/>
        <w:spacing w:line="373" w:lineRule="atLeast"/>
        <w:ind w:firstLine="0"/>
        <w:jc w:val="center"/>
        <w:rPr>
          <w:rFonts w:ascii="Trebuchet MS" w:eastAsia="Times New Roman" w:hAnsi="Trebuchet MS" w:cs="Times New Roman"/>
          <w:b/>
          <w:bCs/>
          <w:color w:val="833713"/>
          <w:sz w:val="48"/>
          <w:szCs w:val="48"/>
          <w:lang w:eastAsia="ru-RU"/>
        </w:rPr>
      </w:pPr>
      <w:r w:rsidRPr="0044008D">
        <w:rPr>
          <w:rFonts w:ascii="Trebuchet MS" w:eastAsia="Times New Roman" w:hAnsi="Trebuchet MS" w:cs="Times New Roman"/>
          <w:b/>
          <w:bCs/>
          <w:color w:val="833713"/>
          <w:sz w:val="48"/>
          <w:szCs w:val="48"/>
          <w:lang w:eastAsia="ru-RU"/>
        </w:rPr>
        <w:t>«Праздник детства!»</w:t>
      </w:r>
    </w:p>
    <w:p w:rsidR="0044008D" w:rsidRDefault="0044008D" w:rsidP="0044008D">
      <w:pPr>
        <w:shd w:val="clear" w:color="auto" w:fill="FFFFFF"/>
        <w:spacing w:line="373" w:lineRule="atLeast"/>
        <w:ind w:firstLine="0"/>
        <w:jc w:val="center"/>
        <w:rPr>
          <w:rFonts w:ascii="Trebuchet MS" w:eastAsia="Times New Roman" w:hAnsi="Trebuchet MS" w:cs="Times New Roman"/>
          <w:b/>
          <w:bCs/>
          <w:color w:val="833713"/>
          <w:sz w:val="48"/>
          <w:szCs w:val="48"/>
          <w:lang w:eastAsia="ru-RU"/>
        </w:rPr>
      </w:pPr>
    </w:p>
    <w:p w:rsidR="0044008D" w:rsidRPr="0044008D" w:rsidRDefault="0044008D" w:rsidP="0044008D">
      <w:pPr>
        <w:shd w:val="clear" w:color="auto" w:fill="FFFFFF"/>
        <w:spacing w:line="373" w:lineRule="atLeast"/>
        <w:ind w:firstLine="0"/>
        <w:jc w:val="center"/>
        <w:rPr>
          <w:rFonts w:ascii="Trebuchet MS" w:eastAsia="Times New Roman" w:hAnsi="Trebuchet MS" w:cs="Times New Roman"/>
          <w:b/>
          <w:bCs/>
          <w:color w:val="833713"/>
          <w:sz w:val="48"/>
          <w:szCs w:val="48"/>
          <w:lang w:eastAsia="ru-RU"/>
        </w:rPr>
      </w:pPr>
    </w:p>
    <w:p w:rsidR="0044008D" w:rsidRDefault="0044008D" w:rsidP="0044008D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4008D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Цель:</w:t>
      </w:r>
      <w:r w:rsidRPr="0044008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приучать детей к активному отдыху, формировать основы здорового образа жизни, популяризация физической культуры.</w:t>
      </w: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008D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Образовательные области:</w:t>
      </w: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008D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Социально-коммуникативное развитие:</w:t>
      </w:r>
      <w:r w:rsidRPr="0044008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развитие общения и взаимодействия ребенка со сверстниками; развитие эмоциональной отзывчивости, сопереживания.</w:t>
      </w: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008D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Познавательное развитие:</w:t>
      </w:r>
      <w:r w:rsidRPr="0044008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развитие интересов детей, любознательности.</w:t>
      </w: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008D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Речевое развитие:</w:t>
      </w:r>
      <w:r w:rsidRPr="0044008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обогащение активного словаря</w:t>
      </w: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008D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Физическое развитие:</w:t>
      </w: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008D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Образовательные задачи:</w:t>
      </w:r>
      <w:r w:rsidRPr="0044008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помочь детям осознать значение систематических упражнений в двигательных действиях для достижения желаемых результатов, пробудить интерес к регулярным занятиям физической культурой, вызывать положительный эмоциональный настрой.</w:t>
      </w: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008D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Развивающие задачи: </w:t>
      </w:r>
      <w:r w:rsidRPr="0044008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развивать физические качества – быстроту, силу, выносливость.</w:t>
      </w: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008D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Воспитательные задачи:</w:t>
      </w:r>
      <w:r w:rsidRPr="0044008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воспитание дружеских взаимоотношений, чувства коллективизма, взаимовыручки, двигательной самостоятельности, уважительного отношения к соперникам по состязаниям.</w:t>
      </w: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008D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Предварительная работа:</w:t>
      </w: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008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• группы придумывают название команд, приветствие, изготавливают эмблему команды;</w:t>
      </w: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008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• приглашение гостей: родители и сотрудники детского сада;</w:t>
      </w: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008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• подготовка материала для музыкального сопровождения. </w:t>
      </w: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</w:p>
    <w:p w:rsidR="0044008D" w:rsidRDefault="0044008D" w:rsidP="0044008D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44008D" w:rsidRDefault="0044008D" w:rsidP="0044008D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44008D" w:rsidRPr="0044008D" w:rsidRDefault="0044008D" w:rsidP="0044008D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br/>
      </w:r>
      <w:proofErr w:type="gramStart"/>
      <w:r w:rsidRPr="0044008D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Оборудование: </w:t>
      </w: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008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1. эмблемы для участников, медали, призы; </w:t>
      </w: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008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2. табло для счета с нарисованными цифрами; </w:t>
      </w: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008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3. костюм ведущих - Кегля и Скакалка;</w:t>
      </w: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008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4. 8 конусов;</w:t>
      </w: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008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5. 2 больших мяча;</w:t>
      </w: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008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6. 2 маленьких мяча;</w:t>
      </w: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008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7. 4 больших ведра;</w:t>
      </w: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008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8. 2 маленьких ведерка;</w:t>
      </w: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008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9. 2 теннисные ракетки; </w:t>
      </w: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008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10. 8 кирпичиков; </w:t>
      </w: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008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11. 2 эстафетные палочки;</w:t>
      </w:r>
      <w:proofErr w:type="gramEnd"/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008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12. 2 лошадки;</w:t>
      </w: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008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13. брызгалки на каждого ребенка.</w:t>
      </w:r>
    </w:p>
    <w:p w:rsidR="0044008D" w:rsidRDefault="0044008D" w:rsidP="0044008D">
      <w:pPr>
        <w:shd w:val="clear" w:color="auto" w:fill="FFFFFF"/>
        <w:spacing w:line="240" w:lineRule="auto"/>
        <w:ind w:firstLine="0"/>
        <w:rPr>
          <w:rFonts w:ascii="Trebuchet MS" w:eastAsia="Times New Roman" w:hAnsi="Trebuchet MS" w:cs="Times New Roman"/>
          <w:bCs/>
          <w:color w:val="601802"/>
          <w:sz w:val="32"/>
          <w:szCs w:val="32"/>
          <w:lang w:eastAsia="ru-RU"/>
        </w:rPr>
      </w:pPr>
    </w:p>
    <w:p w:rsidR="0044008D" w:rsidRDefault="0044008D" w:rsidP="0044008D">
      <w:pPr>
        <w:shd w:val="clear" w:color="auto" w:fill="FFFFFF"/>
        <w:spacing w:line="240" w:lineRule="auto"/>
        <w:ind w:firstLine="0"/>
        <w:rPr>
          <w:rFonts w:ascii="Trebuchet MS" w:eastAsia="Times New Roman" w:hAnsi="Trebuchet MS" w:cs="Times New Roman"/>
          <w:bCs/>
          <w:color w:val="601802"/>
          <w:sz w:val="32"/>
          <w:szCs w:val="32"/>
          <w:lang w:eastAsia="ru-RU"/>
        </w:rPr>
      </w:pPr>
    </w:p>
    <w:p w:rsidR="0044008D" w:rsidRDefault="0044008D" w:rsidP="0044008D">
      <w:pPr>
        <w:shd w:val="clear" w:color="auto" w:fill="FFFFFF"/>
        <w:spacing w:line="240" w:lineRule="auto"/>
        <w:ind w:firstLine="0"/>
        <w:rPr>
          <w:rFonts w:ascii="Trebuchet MS" w:eastAsia="Times New Roman" w:hAnsi="Trebuchet MS" w:cs="Times New Roman"/>
          <w:bCs/>
          <w:color w:val="601802"/>
          <w:sz w:val="32"/>
          <w:szCs w:val="32"/>
          <w:lang w:eastAsia="ru-RU"/>
        </w:rPr>
      </w:pPr>
    </w:p>
    <w:p w:rsidR="0044008D" w:rsidRDefault="0044008D" w:rsidP="0044008D">
      <w:pPr>
        <w:shd w:val="clear" w:color="auto" w:fill="FFFFFF"/>
        <w:spacing w:line="240" w:lineRule="auto"/>
        <w:ind w:firstLine="0"/>
        <w:rPr>
          <w:rFonts w:ascii="Trebuchet MS" w:eastAsia="Times New Roman" w:hAnsi="Trebuchet MS" w:cs="Times New Roman"/>
          <w:bCs/>
          <w:color w:val="601802"/>
          <w:sz w:val="32"/>
          <w:szCs w:val="32"/>
          <w:lang w:eastAsia="ru-RU"/>
        </w:rPr>
      </w:pPr>
    </w:p>
    <w:p w:rsidR="0044008D" w:rsidRDefault="0044008D" w:rsidP="0044008D">
      <w:pPr>
        <w:shd w:val="clear" w:color="auto" w:fill="FFFFFF"/>
        <w:spacing w:line="240" w:lineRule="auto"/>
        <w:ind w:firstLine="0"/>
        <w:rPr>
          <w:rFonts w:ascii="Trebuchet MS" w:eastAsia="Times New Roman" w:hAnsi="Trebuchet MS" w:cs="Times New Roman"/>
          <w:bCs/>
          <w:color w:val="601802"/>
          <w:sz w:val="32"/>
          <w:szCs w:val="32"/>
          <w:lang w:eastAsia="ru-RU"/>
        </w:rPr>
      </w:pPr>
    </w:p>
    <w:p w:rsidR="0044008D" w:rsidRDefault="0044008D" w:rsidP="0044008D">
      <w:pPr>
        <w:shd w:val="clear" w:color="auto" w:fill="FFFFFF"/>
        <w:spacing w:line="240" w:lineRule="auto"/>
        <w:ind w:firstLine="0"/>
        <w:jc w:val="center"/>
        <w:rPr>
          <w:rFonts w:ascii="Trebuchet MS" w:eastAsia="Times New Roman" w:hAnsi="Trebuchet MS" w:cs="Times New Roman"/>
          <w:bCs/>
          <w:color w:val="601802"/>
          <w:sz w:val="32"/>
          <w:szCs w:val="32"/>
          <w:lang w:eastAsia="ru-RU"/>
        </w:rPr>
      </w:pPr>
    </w:p>
    <w:p w:rsidR="0044008D" w:rsidRDefault="0044008D" w:rsidP="0044008D">
      <w:pPr>
        <w:shd w:val="clear" w:color="auto" w:fill="FFFFFF"/>
        <w:spacing w:line="240" w:lineRule="auto"/>
        <w:ind w:firstLine="0"/>
        <w:jc w:val="center"/>
        <w:rPr>
          <w:rFonts w:ascii="Trebuchet MS" w:eastAsia="Times New Roman" w:hAnsi="Trebuchet MS" w:cs="Times New Roman"/>
          <w:bCs/>
          <w:color w:val="601802"/>
          <w:sz w:val="32"/>
          <w:szCs w:val="32"/>
          <w:lang w:eastAsia="ru-RU"/>
        </w:rPr>
      </w:pPr>
    </w:p>
    <w:p w:rsidR="0044008D" w:rsidRDefault="0044008D" w:rsidP="0044008D">
      <w:pPr>
        <w:shd w:val="clear" w:color="auto" w:fill="FFFFFF"/>
        <w:spacing w:line="240" w:lineRule="auto"/>
        <w:ind w:firstLine="0"/>
        <w:jc w:val="center"/>
        <w:rPr>
          <w:rFonts w:ascii="Trebuchet MS" w:eastAsia="Times New Roman" w:hAnsi="Trebuchet MS" w:cs="Times New Roman"/>
          <w:bCs/>
          <w:color w:val="601802"/>
          <w:sz w:val="32"/>
          <w:szCs w:val="32"/>
          <w:lang w:eastAsia="ru-RU"/>
        </w:rPr>
      </w:pPr>
    </w:p>
    <w:p w:rsidR="0044008D" w:rsidRDefault="0044008D" w:rsidP="0044008D">
      <w:pPr>
        <w:shd w:val="clear" w:color="auto" w:fill="FFFFFF"/>
        <w:spacing w:line="240" w:lineRule="auto"/>
        <w:ind w:firstLine="0"/>
        <w:jc w:val="center"/>
        <w:rPr>
          <w:rFonts w:ascii="Trebuchet MS" w:eastAsia="Times New Roman" w:hAnsi="Trebuchet MS" w:cs="Times New Roman"/>
          <w:bCs/>
          <w:color w:val="601802"/>
          <w:sz w:val="32"/>
          <w:szCs w:val="32"/>
          <w:lang w:eastAsia="ru-RU"/>
        </w:rPr>
      </w:pPr>
    </w:p>
    <w:p w:rsidR="0044008D" w:rsidRDefault="0044008D" w:rsidP="0044008D">
      <w:pPr>
        <w:shd w:val="clear" w:color="auto" w:fill="FFFFFF"/>
        <w:spacing w:line="240" w:lineRule="auto"/>
        <w:ind w:firstLine="0"/>
        <w:jc w:val="center"/>
        <w:rPr>
          <w:rFonts w:ascii="Trebuchet MS" w:eastAsia="Times New Roman" w:hAnsi="Trebuchet MS" w:cs="Times New Roman"/>
          <w:bCs/>
          <w:color w:val="601802"/>
          <w:sz w:val="32"/>
          <w:szCs w:val="32"/>
          <w:lang w:eastAsia="ru-RU"/>
        </w:rPr>
      </w:pPr>
    </w:p>
    <w:p w:rsidR="0044008D" w:rsidRDefault="0044008D" w:rsidP="0044008D">
      <w:pPr>
        <w:shd w:val="clear" w:color="auto" w:fill="FFFFFF"/>
        <w:spacing w:line="240" w:lineRule="auto"/>
        <w:ind w:firstLine="0"/>
        <w:jc w:val="center"/>
        <w:rPr>
          <w:rFonts w:ascii="Trebuchet MS" w:eastAsia="Times New Roman" w:hAnsi="Trebuchet MS" w:cs="Times New Roman"/>
          <w:bCs/>
          <w:color w:val="601802"/>
          <w:sz w:val="32"/>
          <w:szCs w:val="32"/>
          <w:lang w:eastAsia="ru-RU"/>
        </w:rPr>
      </w:pPr>
    </w:p>
    <w:p w:rsidR="0044008D" w:rsidRDefault="0044008D" w:rsidP="0044008D">
      <w:pPr>
        <w:shd w:val="clear" w:color="auto" w:fill="FFFFFF"/>
        <w:spacing w:line="240" w:lineRule="auto"/>
        <w:ind w:firstLine="0"/>
        <w:jc w:val="center"/>
        <w:rPr>
          <w:rFonts w:ascii="Trebuchet MS" w:eastAsia="Times New Roman" w:hAnsi="Trebuchet MS" w:cs="Times New Roman"/>
          <w:bCs/>
          <w:color w:val="601802"/>
          <w:sz w:val="32"/>
          <w:szCs w:val="32"/>
          <w:lang w:eastAsia="ru-RU"/>
        </w:rPr>
      </w:pPr>
    </w:p>
    <w:p w:rsidR="0044008D" w:rsidRDefault="0044008D" w:rsidP="0044008D">
      <w:pPr>
        <w:shd w:val="clear" w:color="auto" w:fill="FFFFFF"/>
        <w:spacing w:line="240" w:lineRule="auto"/>
        <w:ind w:firstLine="0"/>
        <w:jc w:val="center"/>
        <w:rPr>
          <w:rFonts w:ascii="Trebuchet MS" w:eastAsia="Times New Roman" w:hAnsi="Trebuchet MS" w:cs="Times New Roman"/>
          <w:bCs/>
          <w:color w:val="601802"/>
          <w:sz w:val="32"/>
          <w:szCs w:val="32"/>
          <w:lang w:eastAsia="ru-RU"/>
        </w:rPr>
      </w:pPr>
    </w:p>
    <w:p w:rsidR="0044008D" w:rsidRDefault="0044008D" w:rsidP="0044008D">
      <w:pPr>
        <w:shd w:val="clear" w:color="auto" w:fill="FFFFFF"/>
        <w:spacing w:line="240" w:lineRule="auto"/>
        <w:ind w:firstLine="0"/>
        <w:jc w:val="center"/>
        <w:rPr>
          <w:rFonts w:ascii="Trebuchet MS" w:eastAsia="Times New Roman" w:hAnsi="Trebuchet MS" w:cs="Times New Roman"/>
          <w:bCs/>
          <w:color w:val="601802"/>
          <w:sz w:val="32"/>
          <w:szCs w:val="32"/>
          <w:lang w:eastAsia="ru-RU"/>
        </w:rPr>
      </w:pPr>
    </w:p>
    <w:p w:rsidR="0044008D" w:rsidRDefault="0044008D" w:rsidP="0044008D">
      <w:pPr>
        <w:shd w:val="clear" w:color="auto" w:fill="FFFFFF"/>
        <w:spacing w:line="240" w:lineRule="auto"/>
        <w:ind w:firstLine="0"/>
        <w:jc w:val="center"/>
        <w:rPr>
          <w:rFonts w:ascii="Trebuchet MS" w:eastAsia="Times New Roman" w:hAnsi="Trebuchet MS" w:cs="Times New Roman"/>
          <w:bCs/>
          <w:color w:val="601802"/>
          <w:sz w:val="32"/>
          <w:szCs w:val="32"/>
          <w:lang w:eastAsia="ru-RU"/>
        </w:rPr>
      </w:pPr>
    </w:p>
    <w:p w:rsidR="0044008D" w:rsidRDefault="0044008D" w:rsidP="0044008D">
      <w:pPr>
        <w:shd w:val="clear" w:color="auto" w:fill="FFFFFF"/>
        <w:spacing w:line="240" w:lineRule="auto"/>
        <w:ind w:firstLine="0"/>
        <w:jc w:val="center"/>
        <w:rPr>
          <w:rFonts w:ascii="Trebuchet MS" w:eastAsia="Times New Roman" w:hAnsi="Trebuchet MS" w:cs="Times New Roman"/>
          <w:bCs/>
          <w:color w:val="601802"/>
          <w:sz w:val="32"/>
          <w:szCs w:val="32"/>
          <w:lang w:eastAsia="ru-RU"/>
        </w:rPr>
      </w:pPr>
    </w:p>
    <w:p w:rsidR="0044008D" w:rsidRDefault="0044008D" w:rsidP="0044008D">
      <w:pPr>
        <w:shd w:val="clear" w:color="auto" w:fill="FFFFFF"/>
        <w:spacing w:line="240" w:lineRule="auto"/>
        <w:ind w:firstLine="0"/>
        <w:jc w:val="center"/>
        <w:rPr>
          <w:rFonts w:ascii="Trebuchet MS" w:eastAsia="Times New Roman" w:hAnsi="Trebuchet MS" w:cs="Times New Roman"/>
          <w:bCs/>
          <w:color w:val="601802"/>
          <w:sz w:val="32"/>
          <w:szCs w:val="32"/>
          <w:lang w:eastAsia="ru-RU"/>
        </w:rPr>
      </w:pPr>
    </w:p>
    <w:p w:rsidR="0044008D" w:rsidRDefault="0044008D" w:rsidP="0044008D">
      <w:pPr>
        <w:shd w:val="clear" w:color="auto" w:fill="FFFFFF"/>
        <w:spacing w:line="240" w:lineRule="auto"/>
        <w:ind w:firstLine="0"/>
        <w:jc w:val="center"/>
        <w:rPr>
          <w:rFonts w:ascii="Trebuchet MS" w:eastAsia="Times New Roman" w:hAnsi="Trebuchet MS" w:cs="Times New Roman"/>
          <w:bCs/>
          <w:color w:val="601802"/>
          <w:sz w:val="32"/>
          <w:szCs w:val="32"/>
          <w:lang w:eastAsia="ru-RU"/>
        </w:rPr>
      </w:pPr>
    </w:p>
    <w:p w:rsidR="0044008D" w:rsidRDefault="0044008D" w:rsidP="0044008D">
      <w:pPr>
        <w:shd w:val="clear" w:color="auto" w:fill="FFFFFF"/>
        <w:spacing w:line="240" w:lineRule="auto"/>
        <w:ind w:firstLine="0"/>
        <w:jc w:val="center"/>
        <w:rPr>
          <w:rFonts w:ascii="Trebuchet MS" w:eastAsia="Times New Roman" w:hAnsi="Trebuchet MS" w:cs="Times New Roman"/>
          <w:bCs/>
          <w:color w:val="601802"/>
          <w:sz w:val="32"/>
          <w:szCs w:val="32"/>
          <w:lang w:eastAsia="ru-RU"/>
        </w:rPr>
      </w:pPr>
    </w:p>
    <w:p w:rsidR="0044008D" w:rsidRDefault="0044008D" w:rsidP="0044008D">
      <w:pPr>
        <w:shd w:val="clear" w:color="auto" w:fill="FFFFFF"/>
        <w:spacing w:line="240" w:lineRule="auto"/>
        <w:ind w:firstLine="0"/>
        <w:jc w:val="center"/>
        <w:rPr>
          <w:rFonts w:ascii="Trebuchet MS" w:eastAsia="Times New Roman" w:hAnsi="Trebuchet MS" w:cs="Times New Roman"/>
          <w:bCs/>
          <w:color w:val="601802"/>
          <w:sz w:val="32"/>
          <w:szCs w:val="32"/>
          <w:lang w:eastAsia="ru-RU"/>
        </w:rPr>
      </w:pPr>
    </w:p>
    <w:p w:rsidR="0044008D" w:rsidRDefault="0044008D" w:rsidP="0044008D">
      <w:pPr>
        <w:shd w:val="clear" w:color="auto" w:fill="FFFFFF"/>
        <w:spacing w:line="240" w:lineRule="auto"/>
        <w:ind w:firstLine="0"/>
        <w:jc w:val="center"/>
        <w:rPr>
          <w:rFonts w:ascii="Trebuchet MS" w:eastAsia="Times New Roman" w:hAnsi="Trebuchet MS" w:cs="Times New Roman"/>
          <w:bCs/>
          <w:color w:val="601802"/>
          <w:sz w:val="32"/>
          <w:szCs w:val="32"/>
          <w:lang w:eastAsia="ru-RU"/>
        </w:rPr>
      </w:pPr>
    </w:p>
    <w:p w:rsidR="0044008D" w:rsidRDefault="0044008D" w:rsidP="0044008D">
      <w:pPr>
        <w:shd w:val="clear" w:color="auto" w:fill="FFFFFF"/>
        <w:spacing w:line="240" w:lineRule="auto"/>
        <w:ind w:firstLine="0"/>
        <w:jc w:val="center"/>
        <w:rPr>
          <w:rFonts w:ascii="Trebuchet MS" w:eastAsia="Times New Roman" w:hAnsi="Trebuchet MS" w:cs="Times New Roman"/>
          <w:bCs/>
          <w:color w:val="601802"/>
          <w:sz w:val="32"/>
          <w:szCs w:val="32"/>
          <w:lang w:eastAsia="ru-RU"/>
        </w:rPr>
      </w:pPr>
    </w:p>
    <w:p w:rsidR="0044008D" w:rsidRDefault="0044008D" w:rsidP="0044008D">
      <w:pPr>
        <w:shd w:val="clear" w:color="auto" w:fill="FFFFFF"/>
        <w:spacing w:line="240" w:lineRule="auto"/>
        <w:ind w:firstLine="0"/>
        <w:jc w:val="center"/>
        <w:rPr>
          <w:rFonts w:ascii="Trebuchet MS" w:eastAsia="Times New Roman" w:hAnsi="Trebuchet MS" w:cs="Times New Roman"/>
          <w:bCs/>
          <w:color w:val="601802"/>
          <w:sz w:val="32"/>
          <w:szCs w:val="32"/>
          <w:lang w:eastAsia="ru-RU"/>
        </w:rPr>
      </w:pPr>
    </w:p>
    <w:p w:rsidR="0044008D" w:rsidRDefault="0044008D" w:rsidP="0044008D">
      <w:pPr>
        <w:shd w:val="clear" w:color="auto" w:fill="FFFFFF"/>
        <w:spacing w:line="240" w:lineRule="auto"/>
        <w:ind w:firstLine="0"/>
        <w:jc w:val="center"/>
        <w:rPr>
          <w:rFonts w:ascii="Trebuchet MS" w:eastAsia="Times New Roman" w:hAnsi="Trebuchet MS" w:cs="Times New Roman"/>
          <w:bCs/>
          <w:color w:val="601802"/>
          <w:sz w:val="32"/>
          <w:szCs w:val="32"/>
          <w:lang w:eastAsia="ru-RU"/>
        </w:rPr>
      </w:pPr>
    </w:p>
    <w:p w:rsidR="0044008D" w:rsidRDefault="0044008D" w:rsidP="0044008D">
      <w:pPr>
        <w:shd w:val="clear" w:color="auto" w:fill="FFFFFF"/>
        <w:spacing w:line="240" w:lineRule="auto"/>
        <w:ind w:firstLine="0"/>
        <w:jc w:val="center"/>
        <w:rPr>
          <w:rFonts w:ascii="Trebuchet MS" w:eastAsia="Times New Roman" w:hAnsi="Trebuchet MS" w:cs="Times New Roman"/>
          <w:bCs/>
          <w:color w:val="601802"/>
          <w:sz w:val="32"/>
          <w:szCs w:val="32"/>
          <w:lang w:eastAsia="ru-RU"/>
        </w:rPr>
      </w:pPr>
    </w:p>
    <w:p w:rsidR="0044008D" w:rsidRDefault="0044008D" w:rsidP="0044008D">
      <w:pPr>
        <w:shd w:val="clear" w:color="auto" w:fill="FFFFFF"/>
        <w:spacing w:line="240" w:lineRule="auto"/>
        <w:ind w:firstLine="0"/>
        <w:jc w:val="center"/>
        <w:rPr>
          <w:rFonts w:ascii="Trebuchet MS" w:eastAsia="Times New Roman" w:hAnsi="Trebuchet MS" w:cs="Times New Roman"/>
          <w:bCs/>
          <w:color w:val="601802"/>
          <w:sz w:val="32"/>
          <w:szCs w:val="32"/>
          <w:lang w:eastAsia="ru-RU"/>
        </w:rPr>
      </w:pPr>
      <w:r w:rsidRPr="0044008D">
        <w:rPr>
          <w:rFonts w:ascii="Trebuchet MS" w:eastAsia="Times New Roman" w:hAnsi="Trebuchet MS" w:cs="Times New Roman"/>
          <w:bCs/>
          <w:color w:val="601802"/>
          <w:sz w:val="32"/>
          <w:szCs w:val="32"/>
          <w:lang w:eastAsia="ru-RU"/>
        </w:rPr>
        <w:lastRenderedPageBreak/>
        <w:t>Ход праздника.</w:t>
      </w:r>
    </w:p>
    <w:p w:rsidR="0044008D" w:rsidRPr="0044008D" w:rsidRDefault="0044008D" w:rsidP="0044008D">
      <w:pPr>
        <w:shd w:val="clear" w:color="auto" w:fill="FFFFFF"/>
        <w:spacing w:line="240" w:lineRule="auto"/>
        <w:ind w:firstLine="0"/>
        <w:jc w:val="center"/>
        <w:rPr>
          <w:rFonts w:ascii="Trebuchet MS" w:eastAsia="Times New Roman" w:hAnsi="Trebuchet MS" w:cs="Times New Roman"/>
          <w:bCs/>
          <w:color w:val="601802"/>
          <w:sz w:val="32"/>
          <w:szCs w:val="32"/>
          <w:lang w:eastAsia="ru-RU"/>
        </w:rPr>
      </w:pPr>
    </w:p>
    <w:p w:rsidR="0044008D" w:rsidRDefault="0044008D" w:rsidP="0044008D">
      <w:pPr>
        <w:spacing w:line="240" w:lineRule="auto"/>
        <w:ind w:firstLine="0"/>
        <w:jc w:val="left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44008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Ярко украшенная флагами, ленточками, шарами спортивная площадка встречает гостей.</w:t>
      </w: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008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Под звуки марша все участники эстафеты выстраиваются перед зрителями и болельщиками (дети подготовительной и средней группы). </w:t>
      </w: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008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У каждой команды на груди эмблема, где указано название команды. </w:t>
      </w: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008D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Кегля:</w:t>
      </w:r>
      <w:r w:rsidRPr="0044008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Начинаем, начинаем! Всех на праздник приглашаем!</w:t>
      </w: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008D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Скакалка</w:t>
      </w:r>
      <w:r w:rsidRPr="0044008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: Всех девчонок и мальчишек и </w:t>
      </w:r>
      <w:proofErr w:type="spellStart"/>
      <w:r w:rsidRPr="0044008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тихонь</w:t>
      </w:r>
      <w:proofErr w:type="spellEnd"/>
      <w:r w:rsidRPr="0044008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и шалунишек! Скучать сегодня воспрещается!</w:t>
      </w: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008D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(Вместе):</w:t>
      </w:r>
      <w:r w:rsidRPr="0044008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Наш праздник начинается! </w:t>
      </w: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008D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Кегля:</w:t>
      </w:r>
      <w:r w:rsidRPr="0044008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Будут игры, пляс да хохоту час! </w:t>
      </w: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008D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Скакалка:</w:t>
      </w:r>
      <w:r w:rsidRPr="0044008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А ну-ка, маленький народ, становись-ка в хоровод!</w:t>
      </w: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008D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Хоровод «Ровным кругом»</w:t>
      </w: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</w:p>
    <w:p w:rsidR="0044008D" w:rsidRDefault="0044008D" w:rsidP="0044008D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44008D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(Вместе):</w:t>
      </w:r>
      <w:r w:rsidRPr="0044008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Ну, а теперь, детвора, познакомиться пора! </w:t>
      </w: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008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(Представляются, предлагают детям хором </w:t>
      </w:r>
      <w:proofErr w:type="spellStart"/>
      <w:r w:rsidRPr="0044008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назватъ</w:t>
      </w:r>
      <w:proofErr w:type="spellEnd"/>
      <w:r w:rsidRPr="0044008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свои имена).</w:t>
      </w: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008D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Кегля:</w:t>
      </w:r>
      <w:r w:rsidRPr="0044008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 Я чемпион по разным видам спорта: по конькам, по лыжам, по снежкам, по </w:t>
      </w:r>
      <w:proofErr w:type="spellStart"/>
      <w:r w:rsidRPr="0044008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сосуль¬кам</w:t>
      </w:r>
      <w:proofErr w:type="spellEnd"/>
      <w:r w:rsidRPr="0044008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, по рогаткам!</w:t>
      </w: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008D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Скакалка:</w:t>
      </w:r>
      <w:r w:rsidRPr="0044008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 А я - знаменитый мастер по </w:t>
      </w:r>
      <w:proofErr w:type="spellStart"/>
      <w:r w:rsidRPr="0044008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раз¬ным</w:t>
      </w:r>
      <w:proofErr w:type="spellEnd"/>
      <w:r w:rsidRPr="0044008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затеям, по всем играм, песням, пляскам, по прыжкам с горки, с крыши...</w:t>
      </w: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008D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Ведущий:</w:t>
      </w:r>
      <w:r w:rsidRPr="0044008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 Ну, раз вы такие мастера </w:t>
      </w:r>
      <w:proofErr w:type="spellStart"/>
      <w:r w:rsidRPr="0044008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развлекать¬ся</w:t>
      </w:r>
      <w:proofErr w:type="spellEnd"/>
      <w:r w:rsidRPr="0044008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- приглашаем с нами остаться, детвору повеселить да чем-нибудь нас удивить! </w:t>
      </w:r>
    </w:p>
    <w:p w:rsidR="0044008D" w:rsidRDefault="0044008D" w:rsidP="0044008D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</w:p>
    <w:p w:rsidR="0044008D" w:rsidRPr="0044008D" w:rsidRDefault="0044008D" w:rsidP="0044008D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008D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Эстафеты:</w:t>
      </w: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008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1. Бег змейкой меду поставленными конусами. </w:t>
      </w: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008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2. Прыжки с продвижением мяч между ног, обратно бегом.</w:t>
      </w: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008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3. Эстафета с водой (добежать, набрать воды в ведерко, принести, вылить в ведро команды, продолжить эстафету).</w:t>
      </w: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008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4. Бег на «лошадке» способом «прямой галоп».</w:t>
      </w:r>
    </w:p>
    <w:p w:rsidR="0044008D" w:rsidRPr="0044008D" w:rsidRDefault="0044008D" w:rsidP="0044008D">
      <w:pPr>
        <w:shd w:val="clear" w:color="auto" w:fill="FFFFFF"/>
        <w:spacing w:line="240" w:lineRule="auto"/>
        <w:ind w:firstLine="0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44008D" w:rsidRPr="0044008D" w:rsidRDefault="0044008D" w:rsidP="0044008D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008D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Вместе: </w:t>
      </w:r>
      <w:r w:rsidRPr="0044008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И себе и детишкам устроим передышку, посидим, отдохнем и хором песенку споем.</w:t>
      </w: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D6636F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Песня «Веселое лето» </w:t>
      </w: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008D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lastRenderedPageBreak/>
        <w:t>Кегля:</w:t>
      </w:r>
      <w:r w:rsidRPr="0044008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Уважаемые зрители подраться со мной - не хотите ли?! Силу показать, друг друга потолкать?</w:t>
      </w: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008D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Скакалка:</w:t>
      </w:r>
      <w:r w:rsidRPr="0044008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Уважаемые зрители, покричать со мной - не хотите ли?! Кто громче всех заорёт или шире всех откроет рот?!</w:t>
      </w: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008D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Ведущий:</w:t>
      </w:r>
      <w:r w:rsidRPr="0044008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Скажем заранее: не нужны нам такие соревнования!</w:t>
      </w: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008D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Вместе:</w:t>
      </w:r>
      <w:r w:rsidRPr="0044008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Ну, раз не хочется кричать, выходите танцевать!</w:t>
      </w: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008D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Музыкально-ритмичные упражнения под музыку.</w:t>
      </w:r>
      <w:r w:rsidRPr="0044008D"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44008D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М. Минков, Ю. </w:t>
      </w:r>
      <w:proofErr w:type="spellStart"/>
      <w:r w:rsidRPr="0044008D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Энтин</w:t>
      </w:r>
      <w:proofErr w:type="spellEnd"/>
      <w:r w:rsidRPr="0044008D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«Да здравствует сюрприз»</w:t>
      </w:r>
    </w:p>
    <w:p w:rsidR="0044008D" w:rsidRPr="0044008D" w:rsidRDefault="0044008D" w:rsidP="0044008D">
      <w:pPr>
        <w:shd w:val="clear" w:color="auto" w:fill="FFFFFF"/>
        <w:spacing w:line="240" w:lineRule="auto"/>
        <w:ind w:firstLine="0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44008D" w:rsidRPr="0044008D" w:rsidRDefault="0044008D" w:rsidP="0044008D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008D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Кегля:</w:t>
      </w:r>
      <w:r w:rsidRPr="0044008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Хватит отдыхать, пора поиграть! Продолжаем наши эстафеты</w:t>
      </w: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008D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Эстафеты:</w:t>
      </w: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008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1. Бег с мячом, лежащим на ракетке.</w:t>
      </w: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008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2. Эстафета с водой (одно маленькое ведерко с водой передается друг другу по всей эстафете)</w:t>
      </w: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008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3. Бег с эстафетной палочкой.</w:t>
      </w:r>
    </w:p>
    <w:p w:rsidR="0044008D" w:rsidRPr="0044008D" w:rsidRDefault="0044008D" w:rsidP="0044008D">
      <w:pPr>
        <w:shd w:val="clear" w:color="auto" w:fill="FFFFFF"/>
        <w:spacing w:line="240" w:lineRule="auto"/>
        <w:ind w:firstLine="0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D738C" w:rsidRPr="0044008D" w:rsidRDefault="0044008D" w:rsidP="0044008D">
      <w:pPr>
        <w:ind w:firstLine="0"/>
        <w:rPr>
          <w:sz w:val="32"/>
          <w:szCs w:val="32"/>
        </w:rPr>
      </w:pPr>
      <w:r w:rsidRPr="0044008D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Скакалка:</w:t>
      </w:r>
      <w:r w:rsidRPr="0044008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Шутки были, танцы были и про песни не забыли! А про что же мы забыли? А забыли мы поиграть в интересную игру «Веселый дождик» Достанем брызгалки и устроим большой веселый дождик! </w:t>
      </w: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008D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М. Минков, Ю. </w:t>
      </w:r>
      <w:proofErr w:type="spellStart"/>
      <w:r w:rsidRPr="0044008D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Энтин</w:t>
      </w:r>
      <w:proofErr w:type="spellEnd"/>
      <w:r w:rsidRPr="0044008D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«Дождя не боимся»</w:t>
      </w:r>
      <w:r w:rsidRPr="0044008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(дети брызгаются друг в друга с помощью брызгалок)</w:t>
      </w: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008D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Ведущий:</w:t>
      </w:r>
      <w:r w:rsidRPr="0044008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Мы стали сильнее, смелее, выносливее, дружнее. И конечно, какой же праздник без подарков. </w:t>
      </w: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008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Награждаем наших участников медалями, а всех, всех вкусными, сладкими призами.</w:t>
      </w:r>
      <w:r w:rsidRPr="004400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008D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Кегля:</w:t>
      </w:r>
      <w:r w:rsidRPr="0044008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Ну, вот и закончился наш праздник, до свидания, детвора, до новых встреч!</w:t>
      </w:r>
    </w:p>
    <w:sectPr w:rsidR="009D738C" w:rsidRPr="0044008D" w:rsidSect="00094845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4008D"/>
    <w:rsid w:val="00066FB1"/>
    <w:rsid w:val="00094845"/>
    <w:rsid w:val="003401F6"/>
    <w:rsid w:val="0044008D"/>
    <w:rsid w:val="008B5DD8"/>
    <w:rsid w:val="009D738C"/>
    <w:rsid w:val="00D621D0"/>
    <w:rsid w:val="00D66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008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400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0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02046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8715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640</Words>
  <Characters>3654</Characters>
  <Application>Microsoft Office Word</Application>
  <DocSecurity>0</DocSecurity>
  <Lines>30</Lines>
  <Paragraphs>8</Paragraphs>
  <ScaleCrop>false</ScaleCrop>
  <Company>Microsoft</Company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Лунева Вера</cp:lastModifiedBy>
  <cp:revision>4</cp:revision>
  <cp:lastPrinted>2018-04-16T11:43:00Z</cp:lastPrinted>
  <dcterms:created xsi:type="dcterms:W3CDTF">2018-04-16T11:37:00Z</dcterms:created>
  <dcterms:modified xsi:type="dcterms:W3CDTF">2020-12-07T10:17:00Z</dcterms:modified>
</cp:coreProperties>
</file>